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5B4A" w14:textId="7B6A14E9" w:rsidR="00DE3DF4" w:rsidRDefault="002C3BE1">
      <w:r>
        <w:t xml:space="preserve"> </w:t>
      </w:r>
      <w:r w:rsidR="0092241F">
        <w:t xml:space="preserve"> </w:t>
      </w:r>
      <w:r w:rsidR="00016E7A">
        <w:t>Anatomy of a concept summary</w:t>
      </w:r>
    </w:p>
    <w:p w14:paraId="2D92D5EA" w14:textId="77777777" w:rsidR="00016E7A" w:rsidRDefault="00016E7A"/>
    <w:p w14:paraId="7525360A" w14:textId="77777777" w:rsidR="00016E7A" w:rsidRDefault="00016E7A">
      <w:pPr>
        <w:rPr>
          <w:color w:val="8064A2" w:themeColor="accent4"/>
        </w:rPr>
      </w:pPr>
      <w:r>
        <w:t>Ethics are a set of appropriate behaviors for a given situation</w:t>
      </w:r>
      <w:r w:rsidRPr="00016E7A">
        <w:rPr>
          <w:color w:val="948A54" w:themeColor="background2" w:themeShade="80"/>
        </w:rPr>
        <w:t xml:space="preserve">. </w:t>
      </w:r>
      <w:r w:rsidRPr="00016E7A">
        <w:rPr>
          <w:color w:val="9BBB59" w:themeColor="accent3"/>
        </w:rPr>
        <w:t>One aspect of ethics in psychology is confidentiality. This helps to make sure we don’t give out personal information about our participants.</w:t>
      </w:r>
      <w:r w:rsidRPr="00016E7A">
        <w:rPr>
          <w:color w:val="948A54" w:themeColor="background2" w:themeShade="80"/>
        </w:rPr>
        <w:t xml:space="preserve"> </w:t>
      </w:r>
      <w:r w:rsidRPr="00016E7A">
        <w:rPr>
          <w:color w:val="4F81BD" w:themeColor="accent1"/>
        </w:rPr>
        <w:t>Another key part of ethics is objectivity. This is so that we don’t influence our participants with our own opinions and biases.</w:t>
      </w:r>
      <w:r>
        <w:t xml:space="preserve"> </w:t>
      </w:r>
      <w:r w:rsidRPr="00016E7A">
        <w:rPr>
          <w:color w:val="C0504D" w:themeColor="accent2"/>
        </w:rPr>
        <w:t>Finally, ethics involves consent. This means we need clear permission from our participants to do the observation.</w:t>
      </w:r>
      <w:r>
        <w:t xml:space="preserve"> </w:t>
      </w:r>
      <w:r w:rsidRPr="00016E7A">
        <w:rPr>
          <w:color w:val="8064A2" w:themeColor="accent4"/>
        </w:rPr>
        <w:t>Ethics will be a big part of this and every unit because we will be doing our own observations and it is important that we keep the emotional and physical well-being of our participants in mind.</w:t>
      </w:r>
    </w:p>
    <w:p w14:paraId="2F971B24" w14:textId="77777777" w:rsidR="00016E7A" w:rsidRDefault="00016E7A">
      <w:pPr>
        <w:rPr>
          <w:color w:val="8064A2" w:themeColor="accent4"/>
        </w:rPr>
      </w:pPr>
    </w:p>
    <w:p w14:paraId="52F8F125" w14:textId="77777777" w:rsidR="00016E7A" w:rsidRDefault="00016E7A">
      <w:r>
        <w:t>Black = a definition to start</w:t>
      </w:r>
    </w:p>
    <w:p w14:paraId="3347F3B5" w14:textId="77777777" w:rsidR="00016E7A" w:rsidRDefault="00016E7A">
      <w:r>
        <w:rPr>
          <w:color w:val="9BBB59" w:themeColor="accent3"/>
        </w:rPr>
        <w:t>Green</w:t>
      </w:r>
      <w:r>
        <w:t xml:space="preserve"> = sub topic #1 (1-2 sentences)</w:t>
      </w:r>
    </w:p>
    <w:p w14:paraId="6A5D235E" w14:textId="77777777" w:rsidR="00016E7A" w:rsidRPr="00016E7A" w:rsidRDefault="00016E7A">
      <w:r>
        <w:rPr>
          <w:color w:val="4F81BD" w:themeColor="accent1"/>
        </w:rPr>
        <w:t xml:space="preserve">Blue </w:t>
      </w:r>
      <w:r>
        <w:t xml:space="preserve">= sub topic #2 </w:t>
      </w:r>
    </w:p>
    <w:p w14:paraId="1222CB55" w14:textId="77777777" w:rsidR="00016E7A" w:rsidRDefault="00016E7A">
      <w:r>
        <w:rPr>
          <w:color w:val="C0504D" w:themeColor="accent2"/>
        </w:rPr>
        <w:t xml:space="preserve">Red </w:t>
      </w:r>
      <w:r>
        <w:t xml:space="preserve">= sub topic #3 </w:t>
      </w:r>
    </w:p>
    <w:p w14:paraId="5BDF2ADC" w14:textId="2972D885" w:rsidR="00016E7A" w:rsidRPr="00016E7A" w:rsidRDefault="00016E7A">
      <w:r>
        <w:rPr>
          <w:color w:val="8064A2" w:themeColor="accent4"/>
        </w:rPr>
        <w:t>Purple</w:t>
      </w:r>
      <w:r>
        <w:t xml:space="preserve"> = connection to unit objective</w:t>
      </w:r>
      <w:r w:rsidR="00C350DC">
        <w:t>, it’s importance</w:t>
      </w:r>
      <w:bookmarkStart w:id="0" w:name="_GoBack"/>
      <w:bookmarkEnd w:id="0"/>
      <w:r>
        <w:t xml:space="preserve"> (the key to an ES in Discern)</w:t>
      </w:r>
    </w:p>
    <w:p w14:paraId="1B7C0F7E" w14:textId="77777777" w:rsidR="00016E7A" w:rsidRPr="00016E7A" w:rsidRDefault="00016E7A"/>
    <w:p w14:paraId="016B18E3" w14:textId="77777777" w:rsidR="00016E7A" w:rsidRPr="00016E7A" w:rsidRDefault="00016E7A"/>
    <w:sectPr w:rsidR="00016E7A" w:rsidRPr="00016E7A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7A"/>
    <w:rsid w:val="00016E7A"/>
    <w:rsid w:val="002C3BE1"/>
    <w:rsid w:val="00342971"/>
    <w:rsid w:val="00371054"/>
    <w:rsid w:val="005C3F33"/>
    <w:rsid w:val="00800ED1"/>
    <w:rsid w:val="0092241F"/>
    <w:rsid w:val="00C350DC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3FD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2016-02-10T17:20:00Z</dcterms:created>
  <dcterms:modified xsi:type="dcterms:W3CDTF">2017-09-12T15:20:00Z</dcterms:modified>
</cp:coreProperties>
</file>