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F3A6" w14:textId="77777777" w:rsidR="00413B42" w:rsidRPr="00F61E45" w:rsidRDefault="00413B42" w:rsidP="00413B42">
      <w:pPr>
        <w:pStyle w:val="Title"/>
        <w:ind w:left="720"/>
      </w:pPr>
      <w:r>
        <w:t>Consciousness Journal and Analysis</w:t>
      </w:r>
    </w:p>
    <w:p w14:paraId="4028F468" w14:textId="77777777" w:rsidR="00413B42" w:rsidRDefault="00413B42" w:rsidP="00413B42">
      <w:pPr>
        <w:pStyle w:val="NormalWeb"/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 One: Waking Consciousness Journal</w:t>
      </w:r>
      <w:r w:rsidR="008617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Response</w:t>
      </w:r>
    </w:p>
    <w:p w14:paraId="7E351018" w14:textId="06A1C724" w:rsidR="00413B42" w:rsidRDefault="00413B42" w:rsidP="00413B42">
      <w:pPr>
        <w:pStyle w:val="NormalWeb"/>
        <w:tabs>
          <w:tab w:val="left" w:pos="1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Track your waking consciou</w:t>
      </w:r>
      <w:r w:rsidR="001C36C2">
        <w:rPr>
          <w:rFonts w:ascii="Times New Roman" w:hAnsi="Times New Roman" w:cs="Times New Roman"/>
          <w:bCs/>
          <w:sz w:val="24"/>
          <w:szCs w:val="24"/>
        </w:rPr>
        <w:t>sness for one day. Choose ten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chronological events from a day to briefly describe them. Assign a consciousness rating from 1 to 10 with 10 meaning hyper conscious and 1 meaning barely awake. </w:t>
      </w:r>
      <w:r w:rsidR="00E62CD0">
        <w:rPr>
          <w:rFonts w:ascii="Times New Roman" w:hAnsi="Times New Roman" w:cs="Times New Roman"/>
          <w:bCs/>
          <w:sz w:val="24"/>
          <w:szCs w:val="24"/>
        </w:rPr>
        <w:t>Provide a brief explanation of why you assigned it the rating you did.</w:t>
      </w:r>
    </w:p>
    <w:p w14:paraId="4997FC0C" w14:textId="77777777" w:rsidR="00413B42" w:rsidRPr="00364FED" w:rsidRDefault="00413B42" w:rsidP="00413B42">
      <w:pPr>
        <w:pStyle w:val="NormalWeb"/>
        <w:tabs>
          <w:tab w:val="left" w:pos="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 Two: Sleep/</w:t>
      </w:r>
      <w:r w:rsidRPr="00364FED">
        <w:rPr>
          <w:rFonts w:ascii="Times New Roman" w:hAnsi="Times New Roman" w:cs="Times New Roman"/>
          <w:b/>
          <w:bCs/>
          <w:sz w:val="24"/>
          <w:szCs w:val="24"/>
          <w:u w:val="single"/>
        </w:rPr>
        <w:t>Dream Journal</w:t>
      </w:r>
      <w:r w:rsidRPr="00364F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1725" w:rsidRPr="00861725">
        <w:rPr>
          <w:rFonts w:ascii="Times New Roman" w:hAnsi="Times New Roman" w:cs="Times New Roman"/>
          <w:b/>
          <w:sz w:val="24"/>
          <w:szCs w:val="24"/>
          <w:u w:val="single"/>
        </w:rPr>
        <w:t>and Response</w:t>
      </w:r>
    </w:p>
    <w:p w14:paraId="66AD2C0D" w14:textId="416FC353" w:rsidR="00413B42" w:rsidRDefault="004F35C4" w:rsidP="00413B42">
      <w:pPr>
        <w:pStyle w:val="NormalWeb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your sleep for 2</w:t>
      </w:r>
      <w:r w:rsidR="00413B42">
        <w:rPr>
          <w:rFonts w:ascii="Times New Roman" w:hAnsi="Times New Roman" w:cs="Times New Roman"/>
          <w:sz w:val="24"/>
          <w:szCs w:val="24"/>
        </w:rPr>
        <w:t xml:space="preserve"> nights. Describe the quality and length of your sleep on each of the nights. Provide a detailed description of any</w:t>
      </w:r>
      <w:r w:rsidR="00E62CD0">
        <w:rPr>
          <w:rFonts w:ascii="Times New Roman" w:hAnsi="Times New Roman" w:cs="Times New Roman"/>
          <w:sz w:val="24"/>
          <w:szCs w:val="24"/>
        </w:rPr>
        <w:t xml:space="preserve"> dreams you have. </w:t>
      </w:r>
    </w:p>
    <w:p w14:paraId="1C7FEACE" w14:textId="77777777" w:rsidR="00E62CD0" w:rsidRDefault="00E62CD0" w:rsidP="00413B42">
      <w:pPr>
        <w:pStyle w:val="NormalWeb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for remembering dreams: </w:t>
      </w:r>
    </w:p>
    <w:p w14:paraId="725FB2E1" w14:textId="77777777" w:rsidR="00413B42" w:rsidRPr="00E62CD0" w:rsidRDefault="00413B42" w:rsidP="00E62CD0">
      <w:pPr>
        <w:pStyle w:val="NormalWeb"/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  <w:r w:rsidRPr="00E62CD0">
        <w:rPr>
          <w:rFonts w:ascii="Times New Roman" w:hAnsi="Times New Roman" w:cs="Times New Roman"/>
          <w:sz w:val="20"/>
          <w:szCs w:val="20"/>
        </w:rPr>
        <w:t xml:space="preserve">Before falling asleep, </w:t>
      </w:r>
      <w:r w:rsidRPr="00E62CD0">
        <w:rPr>
          <w:rFonts w:ascii="Times New Roman" w:hAnsi="Times New Roman" w:cs="Times New Roman"/>
          <w:b/>
          <w:sz w:val="20"/>
          <w:szCs w:val="20"/>
        </w:rPr>
        <w:t xml:space="preserve">DECIDE </w:t>
      </w:r>
      <w:r w:rsidRPr="00E62CD0">
        <w:rPr>
          <w:rFonts w:ascii="Times New Roman" w:hAnsi="Times New Roman" w:cs="Times New Roman"/>
          <w:sz w:val="20"/>
          <w:szCs w:val="20"/>
        </w:rPr>
        <w:t xml:space="preserve">you are going to remember your dreams. Be patient; it may take a night or 2 for your unconscious to get the message. The most important thing to remember is that EVERYONE dreams and that once you believe you will remember them, you will! </w:t>
      </w:r>
    </w:p>
    <w:p w14:paraId="5C5E5DF8" w14:textId="77777777" w:rsidR="00413B42" w:rsidRPr="00E62CD0" w:rsidRDefault="00413B42" w:rsidP="00E62CD0">
      <w:pPr>
        <w:pStyle w:val="NormalWeb"/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  <w:r w:rsidRPr="00E62CD0">
        <w:rPr>
          <w:rFonts w:ascii="Times New Roman" w:hAnsi="Times New Roman" w:cs="Times New Roman"/>
          <w:sz w:val="20"/>
          <w:szCs w:val="20"/>
        </w:rPr>
        <w:t xml:space="preserve">Keep the journal and a pen close to your bed and write down dreams you recall </w:t>
      </w:r>
      <w:r w:rsidRPr="00E62CD0">
        <w:rPr>
          <w:rFonts w:ascii="Times New Roman" w:hAnsi="Times New Roman" w:cs="Times New Roman"/>
          <w:b/>
          <w:sz w:val="20"/>
          <w:szCs w:val="20"/>
        </w:rPr>
        <w:t>immediately,</w:t>
      </w:r>
      <w:r w:rsidRPr="00E62CD0">
        <w:rPr>
          <w:rFonts w:ascii="Times New Roman" w:hAnsi="Times New Roman" w:cs="Times New Roman"/>
          <w:sz w:val="20"/>
          <w:szCs w:val="20"/>
        </w:rPr>
        <w:t xml:space="preserve"> without interpretation. You may have more than one entry per night (everyone dreams between 4 and 6 times) of varying lengths (REM sleep gets longer, therefore, your dreams get longer later on in the night). </w:t>
      </w:r>
    </w:p>
    <w:p w14:paraId="2B47D33A" w14:textId="77777777" w:rsidR="00413B42" w:rsidRPr="00E62CD0" w:rsidRDefault="00413B42" w:rsidP="00E62CD0">
      <w:pPr>
        <w:pStyle w:val="NormalWeb"/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  <w:r w:rsidRPr="00E62CD0">
        <w:rPr>
          <w:rFonts w:ascii="Times New Roman" w:hAnsi="Times New Roman" w:cs="Times New Roman"/>
          <w:sz w:val="20"/>
          <w:szCs w:val="20"/>
        </w:rPr>
        <w:t xml:space="preserve">What should you record? Basically everything, uncensored, as you remember them... do not worry about proper English for this part. </w:t>
      </w:r>
      <w:r w:rsidR="00E62CD0">
        <w:rPr>
          <w:rFonts w:ascii="Times New Roman" w:hAnsi="Times New Roman" w:cs="Times New Roman"/>
          <w:sz w:val="20"/>
          <w:szCs w:val="20"/>
        </w:rPr>
        <w:t xml:space="preserve">Draw a sketch if you have to. </w:t>
      </w:r>
      <w:r w:rsidRPr="00E62CD0">
        <w:rPr>
          <w:rFonts w:ascii="Times New Roman" w:hAnsi="Times New Roman" w:cs="Times New Roman"/>
          <w:sz w:val="20"/>
          <w:szCs w:val="20"/>
        </w:rPr>
        <w:t>To be more specific write down any or all of the following:</w:t>
      </w:r>
    </w:p>
    <w:p w14:paraId="7D7F33A1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  <w:sectPr w:rsidR="00413B42" w:rsidRPr="00E62CD0" w:rsidSect="00413B42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13ECA658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lastRenderedPageBreak/>
        <w:t xml:space="preserve">dialogue or any words </w:t>
      </w:r>
    </w:p>
    <w:p w14:paraId="78B6455F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the number and types of people (friends, strangers, relatives) </w:t>
      </w:r>
    </w:p>
    <w:p w14:paraId="039051B0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objects </w:t>
      </w:r>
    </w:p>
    <w:p w14:paraId="529A904C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the mood of the dream (happy, sad, scary, etc.) </w:t>
      </w:r>
    </w:p>
    <w:p w14:paraId="0E9E98C4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settings </w:t>
      </w:r>
    </w:p>
    <w:p w14:paraId="755752EB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themes </w:t>
      </w:r>
    </w:p>
    <w:p w14:paraId="3214F8A8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events </w:t>
      </w:r>
    </w:p>
    <w:p w14:paraId="69942576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timing in the dream </w:t>
      </w:r>
    </w:p>
    <w:p w14:paraId="736E174D" w14:textId="77777777" w:rsidR="00413B42" w:rsidRPr="00E62CD0" w:rsidRDefault="00413B42" w:rsidP="00413B42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E62CD0">
        <w:rPr>
          <w:sz w:val="20"/>
          <w:szCs w:val="20"/>
        </w:rPr>
        <w:t xml:space="preserve">relations to the dream and you (are you an observer, participant, seeing yourself as player?) </w:t>
      </w:r>
    </w:p>
    <w:p w14:paraId="6180D357" w14:textId="77777777" w:rsidR="00413B42" w:rsidRPr="00E62CD0" w:rsidRDefault="00413B42" w:rsidP="00413B42">
      <w:pPr>
        <w:pStyle w:val="NormalWeb"/>
        <w:tabs>
          <w:tab w:val="left" w:pos="180"/>
        </w:tabs>
        <w:rPr>
          <w:rFonts w:ascii="Times New Roman" w:hAnsi="Times New Roman" w:cs="Times New Roman"/>
          <w:sz w:val="20"/>
          <w:szCs w:val="20"/>
        </w:rPr>
        <w:sectPr w:rsidR="00413B42" w:rsidRPr="00E62CD0" w:rsidSect="00364FED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</w:p>
    <w:p w14:paraId="26389FE0" w14:textId="77777777" w:rsidR="00413B42" w:rsidRPr="00861725" w:rsidRDefault="00861725" w:rsidP="00413B42">
      <w:pPr>
        <w:pStyle w:val="NormalWeb"/>
        <w:tabs>
          <w:tab w:val="left" w:pos="18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172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Analysis</w:t>
      </w:r>
    </w:p>
    <w:p w14:paraId="655A2419" w14:textId="77777777" w:rsidR="00413B42" w:rsidRPr="00840327" w:rsidRDefault="00E62CD0" w:rsidP="00413B42">
      <w:pPr>
        <w:pStyle w:val="NormalWeb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analyze your dreams </w:t>
      </w:r>
      <w:r w:rsidR="00413B42" w:rsidRPr="00840327">
        <w:rPr>
          <w:rFonts w:ascii="Times New Roman" w:hAnsi="Times New Roman" w:cs="Times New Roman"/>
          <w:sz w:val="24"/>
          <w:szCs w:val="24"/>
        </w:rPr>
        <w:t xml:space="preserve">using the following questions as guides (but feel to create your own "questions" also). </w:t>
      </w:r>
      <w:r w:rsidR="00B91B59">
        <w:rPr>
          <w:rFonts w:ascii="Times New Roman" w:hAnsi="Times New Roman" w:cs="Times New Roman"/>
          <w:sz w:val="24"/>
          <w:szCs w:val="24"/>
        </w:rPr>
        <w:t xml:space="preserve"> Use someone else’s dreams if you were not successful in remembering your own.</w:t>
      </w:r>
    </w:p>
    <w:p w14:paraId="4E27B71C" w14:textId="77777777" w:rsidR="00B91B59" w:rsidRDefault="00B91B59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>
        <w:t>How might have your sleep quality affect your ability to remember the dreams?</w:t>
      </w:r>
    </w:p>
    <w:p w14:paraId="64A899D1" w14:textId="77777777" w:rsidR="00413B42" w:rsidRPr="00CA7094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 xml:space="preserve">Are your dreams bizarre? Mundane? </w:t>
      </w:r>
    </w:p>
    <w:p w14:paraId="3321CF4D" w14:textId="77777777" w:rsidR="00413B42" w:rsidRPr="00CA7094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 xml:space="preserve">Were you able to control your dreams as you remembered more and more of them? </w:t>
      </w:r>
    </w:p>
    <w:p w14:paraId="331A97C9" w14:textId="77777777" w:rsidR="00413B42" w:rsidRPr="00CA7094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 xml:space="preserve">Which dreams if any are most disturbing? Why? What do they mean to you? </w:t>
      </w:r>
    </w:p>
    <w:p w14:paraId="1E3DD98E" w14:textId="77777777" w:rsidR="00413B42" w:rsidRPr="00CA7094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 xml:space="preserve">What was the </w:t>
      </w:r>
      <w:r w:rsidRPr="00B91B59">
        <w:rPr>
          <w:b/>
        </w:rPr>
        <w:t>manifest content</w:t>
      </w:r>
      <w:r w:rsidRPr="00CA7094">
        <w:t xml:space="preserve">, what was the </w:t>
      </w:r>
      <w:r w:rsidRPr="00B91B59">
        <w:rPr>
          <w:b/>
        </w:rPr>
        <w:t>latent content</w:t>
      </w:r>
      <w:r w:rsidRPr="00CA7094">
        <w:t xml:space="preserve"> of each dream?</w:t>
      </w:r>
    </w:p>
    <w:p w14:paraId="45CFE6C4" w14:textId="77777777" w:rsidR="00413B42" w:rsidRPr="00CA7094" w:rsidRDefault="00B91B59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>
        <w:t xml:space="preserve">Was the content of dreams identical on multiple </w:t>
      </w:r>
      <w:r w:rsidR="00413B42" w:rsidRPr="00CA7094">
        <w:t xml:space="preserve">days? What does this tell you? </w:t>
      </w:r>
    </w:p>
    <w:p w14:paraId="53D4C04C" w14:textId="77777777" w:rsidR="00413B42" w:rsidRPr="00CA7094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 xml:space="preserve">What common symbols or objects did you record? What do you think these symbols mean? </w:t>
      </w:r>
    </w:p>
    <w:p w14:paraId="23E20E4F" w14:textId="77777777" w:rsidR="00413B42" w:rsidRPr="00CA7094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>What were the common threads, common ideas, common emot</w:t>
      </w:r>
      <w:r w:rsidR="00B91B59">
        <w:t>ions running through the dreams</w:t>
      </w:r>
      <w:r w:rsidRPr="00CA7094">
        <w:t xml:space="preserve">? </w:t>
      </w:r>
    </w:p>
    <w:p w14:paraId="324BB95A" w14:textId="77777777" w:rsidR="00413B42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 xml:space="preserve">How are your dreams relevant to your waking life? </w:t>
      </w:r>
    </w:p>
    <w:p w14:paraId="1E128492" w14:textId="77777777" w:rsidR="00413B42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 w:rsidRPr="00CA7094">
        <w:t xml:space="preserve">What seems to be the main function of your dreams? </w:t>
      </w:r>
    </w:p>
    <w:p w14:paraId="47748478" w14:textId="77777777" w:rsidR="00413B42" w:rsidRDefault="00413B42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>
        <w:t>What did yo</w:t>
      </w:r>
      <w:r w:rsidR="00B91B59">
        <w:t>u learn about yourself after remembering your dream(s)?</w:t>
      </w:r>
      <w:r>
        <w:t>.</w:t>
      </w:r>
    </w:p>
    <w:p w14:paraId="5C0AC89B" w14:textId="77777777" w:rsidR="00413B42" w:rsidRDefault="00B91B59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>
        <w:t>How does your dream relate to evolutionary theory of dreams?</w:t>
      </w:r>
    </w:p>
    <w:p w14:paraId="24BEDA6C" w14:textId="77777777" w:rsidR="00413B42" w:rsidRDefault="00B91B59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>
        <w:t xml:space="preserve">How does your dream relate to </w:t>
      </w:r>
      <w:r w:rsidR="00413B42">
        <w:t xml:space="preserve">the information </w:t>
      </w:r>
      <w:r>
        <w:t xml:space="preserve">and memory </w:t>
      </w:r>
      <w:r w:rsidR="00413B42">
        <w:t>proce</w:t>
      </w:r>
      <w:r>
        <w:t xml:space="preserve">ssing model of dreaming? </w:t>
      </w:r>
    </w:p>
    <w:p w14:paraId="48CE1B3B" w14:textId="77777777" w:rsidR="00413B42" w:rsidRDefault="00B91B59" w:rsidP="00413B4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</w:pPr>
      <w:r>
        <w:t>How does your dream relate to the psychoanalytic theory of dreams</w:t>
      </w:r>
      <w:r w:rsidR="00413B42">
        <w:t xml:space="preserve">?  </w:t>
      </w:r>
    </w:p>
    <w:p w14:paraId="7911D8E9" w14:textId="3CBB4F11" w:rsidR="00FF4820" w:rsidRDefault="00FF4820" w:rsidP="00FF4820">
      <w:pPr>
        <w:tabs>
          <w:tab w:val="left" w:pos="360"/>
        </w:tabs>
        <w:spacing w:before="100" w:beforeAutospacing="1" w:after="100" w:afterAutospacing="1"/>
      </w:pPr>
      <w: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820" w:rsidRPr="00523A18" w14:paraId="0AD1E4CA" w14:textId="77777777" w:rsidTr="00553151">
        <w:tc>
          <w:tcPr>
            <w:tcW w:w="2337" w:type="dxa"/>
          </w:tcPr>
          <w:p w14:paraId="0D20FEDE" w14:textId="77777777" w:rsidR="00FF4820" w:rsidRPr="00523A18" w:rsidRDefault="00FF4820" w:rsidP="00553151">
            <w:pPr>
              <w:rPr>
                <w:rFonts w:eastAsia="Times New Roman"/>
              </w:rPr>
            </w:pPr>
            <w:r w:rsidRPr="00523A18">
              <w:rPr>
                <w:rFonts w:eastAsia="Times New Roman" w:cs="Arial"/>
                <w:b/>
                <w:bCs/>
              </w:rPr>
              <w:t xml:space="preserve">CONCLUDE: Forms accurate conclusions or claims based on evidence </w:t>
            </w:r>
          </w:p>
          <w:p w14:paraId="45DE3056" w14:textId="77777777" w:rsidR="00FF4820" w:rsidRPr="00523A18" w:rsidRDefault="00FF4820" w:rsidP="00553151"/>
        </w:tc>
        <w:tc>
          <w:tcPr>
            <w:tcW w:w="2337" w:type="dxa"/>
          </w:tcPr>
          <w:p w14:paraId="77F13B17" w14:textId="77777777" w:rsidR="00FF4820" w:rsidRPr="00523A18" w:rsidRDefault="00FF4820" w:rsidP="00553151"/>
        </w:tc>
        <w:tc>
          <w:tcPr>
            <w:tcW w:w="2338" w:type="dxa"/>
          </w:tcPr>
          <w:p w14:paraId="7C74D81D" w14:textId="77777777" w:rsidR="00FF4820" w:rsidRPr="00523A18" w:rsidRDefault="00FF4820" w:rsidP="00553151">
            <w:pPr>
              <w:rPr>
                <w:rFonts w:eastAsia="Times New Roman" w:cs="Arial"/>
              </w:rPr>
            </w:pPr>
            <w:r w:rsidRPr="00523A18">
              <w:rPr>
                <w:rFonts w:eastAsia="Times New Roman" w:cs="Arial"/>
              </w:rPr>
              <w:t>Student synthesizes evidence from multiple texts in order to draw accurate text-based conclusions</w:t>
            </w:r>
          </w:p>
          <w:p w14:paraId="2993CCFE" w14:textId="77777777" w:rsidR="00FF4820" w:rsidRPr="00523A18" w:rsidRDefault="00FF4820" w:rsidP="00553151">
            <w:pPr>
              <w:rPr>
                <w:rFonts w:eastAsia="Times New Roman" w:cs="Arial"/>
              </w:rPr>
            </w:pPr>
          </w:p>
          <w:p w14:paraId="262BFAE0" w14:textId="77777777" w:rsidR="00FF4820" w:rsidRPr="00523A18" w:rsidRDefault="00FF4820" w:rsidP="00553151">
            <w:pPr>
              <w:rPr>
                <w:rFonts w:eastAsia="Times New Roman" w:cs="Arial"/>
              </w:rPr>
            </w:pPr>
          </w:p>
          <w:p w14:paraId="00442B9C" w14:textId="77777777" w:rsidR="00FF4820" w:rsidRPr="00523A18" w:rsidRDefault="00FF4820" w:rsidP="00553151">
            <w:pPr>
              <w:rPr>
                <w:rFonts w:eastAsia="Times New Roman"/>
                <w:i/>
              </w:rPr>
            </w:pPr>
            <w:r w:rsidRPr="00523A18">
              <w:rPr>
                <w:rFonts w:eastAsia="Times New Roman" w:cs="Arial"/>
                <w:i/>
              </w:rPr>
              <w:t>__ applies sound psychological conclusions of given situations</w:t>
            </w:r>
          </w:p>
          <w:p w14:paraId="5249B70B" w14:textId="77777777" w:rsidR="00FF4820" w:rsidRPr="00523A18" w:rsidRDefault="00FF4820" w:rsidP="00553151"/>
        </w:tc>
        <w:tc>
          <w:tcPr>
            <w:tcW w:w="2338" w:type="dxa"/>
          </w:tcPr>
          <w:p w14:paraId="710003C0" w14:textId="77777777" w:rsidR="00FF4820" w:rsidRPr="00523A18" w:rsidRDefault="00FF4820" w:rsidP="00553151">
            <w:pPr>
              <w:rPr>
                <w:rFonts w:eastAsia="Times New Roman"/>
              </w:rPr>
            </w:pPr>
            <w:r w:rsidRPr="00523A18">
              <w:rPr>
                <w:rFonts w:eastAsia="Times New Roman" w:cs="Arial"/>
              </w:rPr>
              <w:t>Student synthesizes an understanding of prior knowledge, many perspectives, and a collection of evidence from numerous sources in order to draw multiple conclusions or deepen/enhance original conclusion</w:t>
            </w:r>
          </w:p>
          <w:p w14:paraId="289CD46A" w14:textId="77777777" w:rsidR="00FF4820" w:rsidRPr="00523A18" w:rsidRDefault="00FF4820" w:rsidP="00553151">
            <w:r w:rsidRPr="00523A18">
              <w:t xml:space="preserve"> </w:t>
            </w:r>
          </w:p>
          <w:p w14:paraId="238D9D22" w14:textId="77777777" w:rsidR="00FF4820" w:rsidRPr="00523A18" w:rsidRDefault="00FF4820" w:rsidP="00553151">
            <w:pPr>
              <w:rPr>
                <w:i/>
              </w:rPr>
            </w:pPr>
            <w:r w:rsidRPr="00523A18">
              <w:rPr>
                <w:i/>
              </w:rPr>
              <w:t>___ applies multiple and varied psychological conclusions to given situations</w:t>
            </w:r>
          </w:p>
        </w:tc>
      </w:tr>
    </w:tbl>
    <w:p w14:paraId="79E624DC" w14:textId="77777777" w:rsidR="00FF4820" w:rsidRDefault="00FF4820" w:rsidP="00FF4820">
      <w:pPr>
        <w:tabs>
          <w:tab w:val="left" w:pos="360"/>
        </w:tabs>
        <w:spacing w:before="100" w:beforeAutospacing="1" w:after="100" w:afterAutospacing="1"/>
      </w:pPr>
    </w:p>
    <w:p w14:paraId="25F7708A" w14:textId="77777777" w:rsidR="00413B42" w:rsidRDefault="00413B42" w:rsidP="00413B42">
      <w:pPr>
        <w:pStyle w:val="Title"/>
        <w:ind w:left="720"/>
      </w:pPr>
    </w:p>
    <w:p w14:paraId="20A52A43" w14:textId="77777777" w:rsidR="00ED0182" w:rsidRDefault="001C36C2"/>
    <w:sectPr w:rsidR="00ED0182" w:rsidSect="0085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0079"/>
    <w:multiLevelType w:val="hybridMultilevel"/>
    <w:tmpl w:val="99DE7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95C6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F0D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224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0A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6A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5CD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FEF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4F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82CFB"/>
    <w:multiLevelType w:val="hybridMultilevel"/>
    <w:tmpl w:val="6CF2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269B"/>
    <w:multiLevelType w:val="hybridMultilevel"/>
    <w:tmpl w:val="9BD0E5BC"/>
    <w:lvl w:ilvl="0" w:tplc="FD1A84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CE8690B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2821B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631EFF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ABF447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CE86A8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543262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2B3268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DD464F6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2"/>
    <w:rsid w:val="001C36C2"/>
    <w:rsid w:val="00206409"/>
    <w:rsid w:val="00413B42"/>
    <w:rsid w:val="004F35C4"/>
    <w:rsid w:val="00854D43"/>
    <w:rsid w:val="00861725"/>
    <w:rsid w:val="00B91B59"/>
    <w:rsid w:val="00E62CD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F89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B42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3B4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413B42"/>
    <w:pPr>
      <w:jc w:val="center"/>
    </w:pPr>
    <w:rPr>
      <w:rFonts w:eastAsia="Times New Roman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413B42"/>
    <w:rPr>
      <w:rFonts w:ascii="Times New Roman" w:eastAsia="Times New Roman" w:hAnsi="Times New Roman" w:cs="Times New Roman"/>
      <w:b/>
      <w:bCs/>
      <w:sz w:val="40"/>
    </w:rPr>
  </w:style>
  <w:style w:type="table" w:styleId="TableGrid">
    <w:name w:val="Table Grid"/>
    <w:basedOn w:val="TableNormal"/>
    <w:uiPriority w:val="39"/>
    <w:rsid w:val="00FF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Microsoft Office User</cp:lastModifiedBy>
  <cp:revision>4</cp:revision>
  <dcterms:created xsi:type="dcterms:W3CDTF">2016-10-28T16:13:00Z</dcterms:created>
  <dcterms:modified xsi:type="dcterms:W3CDTF">2019-01-03T18:19:00Z</dcterms:modified>
</cp:coreProperties>
</file>