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F18E5" w14:textId="77777777" w:rsidR="00B61E56" w:rsidRDefault="00B61E56" w:rsidP="00B61E56">
      <w:pPr>
        <w:pStyle w:val="TableParagraph"/>
        <w:spacing w:before="451" w:line="743" w:lineRule="exact"/>
        <w:ind w:left="2114" w:right="1440" w:hanging="674"/>
        <w:jc w:val="center"/>
        <w:rPr>
          <w:rFonts w:ascii="Adobe Caslon Pro" w:eastAsia="Adobe Caslon Pro" w:hAnsi="Adobe Caslon Pro" w:cs="Adobe Caslon Pro"/>
          <w:sz w:val="52"/>
          <w:szCs w:val="52"/>
        </w:rPr>
      </w:pPr>
      <w:proofErr w:type="gramStart"/>
      <w:r>
        <w:rPr>
          <w:rFonts w:ascii="Adobe Caslon Pro"/>
          <w:color w:val="808285"/>
          <w:spacing w:val="-59"/>
          <w:w w:val="90"/>
          <w:sz w:val="52"/>
          <w:u w:val="single" w:color="808285"/>
        </w:rPr>
        <w:t>EBB</w:t>
      </w:r>
      <w:r>
        <w:rPr>
          <w:rFonts w:ascii="Adobe Caslon Pro"/>
          <w:color w:val="808285"/>
          <w:spacing w:val="-36"/>
          <w:w w:val="90"/>
          <w:sz w:val="52"/>
          <w:u w:val="single" w:color="808285"/>
        </w:rPr>
        <w:t>E</w:t>
      </w:r>
      <w:r>
        <w:rPr>
          <w:rFonts w:ascii="Adobe Caslon Pro"/>
          <w:color w:val="808285"/>
          <w:spacing w:val="-51"/>
          <w:w w:val="90"/>
          <w:sz w:val="52"/>
          <w:u w:val="single" w:color="808285"/>
        </w:rPr>
        <w:t>TS</w:t>
      </w:r>
      <w:r>
        <w:rPr>
          <w:rFonts w:ascii="Adobe Caslon Pro"/>
          <w:color w:val="808285"/>
          <w:spacing w:val="-64"/>
          <w:w w:val="90"/>
          <w:sz w:val="52"/>
          <w:u w:val="single" w:color="808285"/>
        </w:rPr>
        <w:t xml:space="preserve">  </w:t>
      </w:r>
      <w:r>
        <w:rPr>
          <w:rFonts w:ascii="Adobe Caslon Pro"/>
          <w:color w:val="808285"/>
          <w:spacing w:val="-55"/>
          <w:w w:val="90"/>
          <w:sz w:val="52"/>
          <w:u w:val="single" w:color="808285"/>
        </w:rPr>
        <w:t>CH</w:t>
      </w:r>
      <w:r>
        <w:rPr>
          <w:rFonts w:ascii="Adobe Caslon Pro"/>
          <w:color w:val="808285"/>
          <w:spacing w:val="-103"/>
          <w:w w:val="90"/>
          <w:sz w:val="52"/>
          <w:u w:val="single" w:color="808285"/>
        </w:rPr>
        <w:t>A</w:t>
      </w:r>
      <w:r>
        <w:rPr>
          <w:rFonts w:ascii="Adobe Caslon Pro"/>
          <w:color w:val="808285"/>
          <w:spacing w:val="-28"/>
          <w:w w:val="90"/>
          <w:sz w:val="52"/>
          <w:u w:val="single" w:color="808285"/>
        </w:rPr>
        <w:t>V</w:t>
      </w:r>
      <w:r>
        <w:rPr>
          <w:rFonts w:ascii="Adobe Caslon Pro"/>
          <w:color w:val="808285"/>
          <w:spacing w:val="-41"/>
          <w:w w:val="90"/>
          <w:sz w:val="52"/>
          <w:u w:val="single" w:color="808285"/>
        </w:rPr>
        <w:t>E</w:t>
      </w:r>
      <w:r>
        <w:rPr>
          <w:rFonts w:ascii="Adobe Caslon Pro"/>
          <w:color w:val="808285"/>
          <w:w w:val="90"/>
          <w:sz w:val="52"/>
          <w:u w:val="single" w:color="808285"/>
        </w:rPr>
        <w:t>Z</w:t>
      </w:r>
      <w:proofErr w:type="gramEnd"/>
      <w:r>
        <w:rPr>
          <w:rFonts w:ascii="Adobe Caslon Pro"/>
          <w:color w:val="808285"/>
          <w:spacing w:val="-92"/>
          <w:w w:val="90"/>
          <w:sz w:val="52"/>
          <w:u w:val="single" w:color="808285"/>
        </w:rPr>
        <w:t xml:space="preserve"> </w:t>
      </w:r>
      <w:r>
        <w:rPr>
          <w:rFonts w:ascii="Adobe Caslon Pro"/>
          <w:i/>
          <w:color w:val="808285"/>
          <w:w w:val="90"/>
          <w:sz w:val="52"/>
          <w:u w:val="single" w:color="808285"/>
        </w:rPr>
        <w:t>&amp;</w:t>
      </w:r>
      <w:r>
        <w:rPr>
          <w:rFonts w:ascii="Adobe Caslon Pro"/>
          <w:i/>
          <w:color w:val="808285"/>
          <w:spacing w:val="-81"/>
          <w:w w:val="90"/>
          <w:sz w:val="52"/>
          <w:u w:val="single" w:color="808285"/>
        </w:rPr>
        <w:t xml:space="preserve"> </w:t>
      </w:r>
      <w:r>
        <w:rPr>
          <w:rFonts w:ascii="Adobe Caslon Pro"/>
          <w:color w:val="808285"/>
          <w:spacing w:val="-40"/>
          <w:w w:val="90"/>
          <w:sz w:val="52"/>
          <w:u w:val="single" w:color="808285"/>
        </w:rPr>
        <w:t>K</w:t>
      </w:r>
      <w:r>
        <w:rPr>
          <w:rFonts w:ascii="Adobe Caslon Pro"/>
          <w:color w:val="808285"/>
          <w:spacing w:val="-47"/>
          <w:w w:val="90"/>
          <w:sz w:val="52"/>
          <w:u w:val="single" w:color="808285"/>
        </w:rPr>
        <w:t>O</w:t>
      </w:r>
      <w:r>
        <w:rPr>
          <w:rFonts w:ascii="Adobe Caslon Pro"/>
          <w:color w:val="808285"/>
          <w:spacing w:val="-100"/>
          <w:w w:val="90"/>
          <w:sz w:val="52"/>
          <w:u w:val="single" w:color="808285"/>
        </w:rPr>
        <w:t>FA</w:t>
      </w:r>
      <w:r>
        <w:rPr>
          <w:rFonts w:ascii="Adobe Caslon Pro"/>
          <w:color w:val="808285"/>
          <w:spacing w:val="-103"/>
          <w:w w:val="90"/>
          <w:sz w:val="52"/>
          <w:u w:val="single" w:color="808285"/>
        </w:rPr>
        <w:t xml:space="preserve"> </w:t>
      </w:r>
      <w:r>
        <w:rPr>
          <w:rFonts w:ascii="Adobe Caslon Pro"/>
          <w:color w:val="808285"/>
          <w:w w:val="90"/>
          <w:sz w:val="52"/>
          <w:u w:val="single" w:color="808285"/>
        </w:rPr>
        <w:t>X</w:t>
      </w:r>
    </w:p>
    <w:p w14:paraId="3DBB07AC" w14:textId="77777777" w:rsidR="00B61E56" w:rsidRDefault="00B61E56" w:rsidP="00B61E56">
      <w:pPr>
        <w:pStyle w:val="TableParagraph"/>
        <w:spacing w:line="129" w:lineRule="exact"/>
        <w:ind w:left="3623" w:right="3150"/>
        <w:jc w:val="center"/>
        <w:rPr>
          <w:rFonts w:ascii="Adobe Caslon Pro Bold" w:eastAsia="Adobe Caslon Pro Bold" w:hAnsi="Adobe Caslon Pro Bold" w:cs="Adobe Caslon Pro Bold"/>
          <w:sz w:val="13"/>
          <w:szCs w:val="13"/>
        </w:rPr>
      </w:pPr>
      <w:r>
        <w:rPr>
          <w:rFonts w:ascii="Adobe Caslon Pro Bold"/>
          <w:b/>
          <w:color w:val="808285"/>
          <w:spacing w:val="2"/>
          <w:sz w:val="13"/>
        </w:rPr>
        <w:t>ATTORNEYS</w:t>
      </w:r>
      <w:r>
        <w:rPr>
          <w:rFonts w:ascii="Adobe Caslon Pro Bold"/>
          <w:b/>
          <w:color w:val="808285"/>
          <w:spacing w:val="22"/>
          <w:sz w:val="13"/>
        </w:rPr>
        <w:t xml:space="preserve"> </w:t>
      </w:r>
      <w:proofErr w:type="gramStart"/>
      <w:r>
        <w:rPr>
          <w:rFonts w:ascii="Adobe Caslon Pro Bold"/>
          <w:b/>
          <w:color w:val="808285"/>
          <w:spacing w:val="-2"/>
          <w:sz w:val="13"/>
        </w:rPr>
        <w:t>AT</w:t>
      </w:r>
      <w:r>
        <w:rPr>
          <w:rFonts w:ascii="Adobe Caslon Pro Bold"/>
          <w:b/>
          <w:color w:val="808285"/>
          <w:sz w:val="13"/>
        </w:rPr>
        <w:t xml:space="preserve"> </w:t>
      </w:r>
      <w:r>
        <w:rPr>
          <w:rFonts w:ascii="Adobe Caslon Pro Bold"/>
          <w:b/>
          <w:color w:val="808285"/>
          <w:spacing w:val="2"/>
          <w:sz w:val="13"/>
        </w:rPr>
        <w:t xml:space="preserve"> </w:t>
      </w:r>
      <w:r>
        <w:rPr>
          <w:rFonts w:ascii="Adobe Caslon Pro Bold"/>
          <w:b/>
          <w:color w:val="808285"/>
          <w:spacing w:val="-2"/>
          <w:sz w:val="13"/>
        </w:rPr>
        <w:t>LAW</w:t>
      </w:r>
      <w:proofErr w:type="gramEnd"/>
      <w:r>
        <w:rPr>
          <w:rFonts w:ascii="Adobe Caslon Pro Bold"/>
          <w:b/>
          <w:color w:val="808285"/>
          <w:spacing w:val="-2"/>
          <w:sz w:val="13"/>
        </w:rPr>
        <w:t>,</w:t>
      </w:r>
      <w:r>
        <w:rPr>
          <w:rFonts w:ascii="Adobe Caslon Pro Bold"/>
          <w:b/>
          <w:color w:val="808285"/>
          <w:sz w:val="13"/>
        </w:rPr>
        <w:t xml:space="preserve"> </w:t>
      </w:r>
      <w:r>
        <w:rPr>
          <w:rFonts w:ascii="Adobe Caslon Pro Bold"/>
          <w:b/>
          <w:color w:val="808285"/>
          <w:spacing w:val="10"/>
          <w:sz w:val="13"/>
        </w:rPr>
        <w:t xml:space="preserve"> </w:t>
      </w:r>
      <w:r>
        <w:rPr>
          <w:rFonts w:ascii="Adobe Caslon Pro Bold"/>
          <w:b/>
          <w:color w:val="808285"/>
          <w:spacing w:val="6"/>
          <w:sz w:val="13"/>
        </w:rPr>
        <w:t>LLP</w:t>
      </w:r>
    </w:p>
    <w:p w14:paraId="4B221C56" w14:textId="77777777" w:rsidR="00B61E56" w:rsidRDefault="00B61E56" w:rsidP="00B61E56">
      <w:pPr>
        <w:pStyle w:val="TableParagraph"/>
        <w:spacing w:before="4" w:line="110" w:lineRule="exact"/>
        <w:rPr>
          <w:sz w:val="11"/>
          <w:szCs w:val="11"/>
        </w:rPr>
      </w:pPr>
    </w:p>
    <w:p w14:paraId="76A5FAB0" w14:textId="77777777" w:rsidR="00B61E56" w:rsidRDefault="00B61E56" w:rsidP="00B61E56">
      <w:pPr>
        <w:pStyle w:val="TableParagraph"/>
        <w:spacing w:line="120" w:lineRule="exact"/>
        <w:rPr>
          <w:sz w:val="12"/>
          <w:szCs w:val="12"/>
        </w:rPr>
      </w:pPr>
    </w:p>
    <w:p w14:paraId="588F1DE8" w14:textId="77777777" w:rsidR="00B61E56" w:rsidRDefault="00B61E56" w:rsidP="00B61E56">
      <w:pPr>
        <w:pStyle w:val="TableParagraph"/>
        <w:spacing w:line="120" w:lineRule="exact"/>
        <w:rPr>
          <w:sz w:val="12"/>
          <w:szCs w:val="12"/>
        </w:rPr>
      </w:pPr>
    </w:p>
    <w:p w14:paraId="057B43BF" w14:textId="77777777" w:rsidR="00B61E56" w:rsidRDefault="00B61E56" w:rsidP="00B61E56">
      <w:pPr>
        <w:pStyle w:val="TableParagraph"/>
        <w:spacing w:line="120" w:lineRule="exact"/>
        <w:rPr>
          <w:sz w:val="12"/>
          <w:szCs w:val="12"/>
        </w:rPr>
      </w:pPr>
    </w:p>
    <w:p w14:paraId="64E2B087" w14:textId="77777777" w:rsidR="00B61E56" w:rsidRDefault="00B61E56" w:rsidP="00B61E56">
      <w:pPr>
        <w:pStyle w:val="TableParagraph"/>
        <w:spacing w:line="282" w:lineRule="exact"/>
        <w:ind w:left="534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-9"/>
          <w:sz w:val="23"/>
        </w:rPr>
        <w:t>To: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6"/>
          <w:sz w:val="23"/>
        </w:rPr>
        <w:t>First-Year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Associates</w:t>
      </w:r>
    </w:p>
    <w:p w14:paraId="679B2972" w14:textId="77777777" w:rsidR="00B61E56" w:rsidRDefault="00B61E56" w:rsidP="00B61E56">
      <w:pPr>
        <w:pStyle w:val="TableParagraph"/>
        <w:tabs>
          <w:tab w:val="left" w:pos="3690"/>
        </w:tabs>
        <w:spacing w:before="3" w:line="229" w:lineRule="auto"/>
        <w:ind w:left="534" w:right="4320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-3"/>
          <w:sz w:val="23"/>
        </w:rPr>
        <w:t>From: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Brandi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Bickering,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Senior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Partner</w:t>
      </w:r>
      <w:r>
        <w:rPr>
          <w:rFonts w:ascii="Garamond Premr Pro"/>
          <w:color w:val="231F20"/>
          <w:spacing w:val="37"/>
          <w:sz w:val="23"/>
        </w:rPr>
        <w:t xml:space="preserve"> </w:t>
      </w:r>
      <w:r>
        <w:rPr>
          <w:rFonts w:ascii="Garamond Premr Pro"/>
          <w:color w:val="231F20"/>
          <w:sz w:val="23"/>
        </w:rPr>
        <w:t xml:space="preserve">Re: </w:t>
      </w:r>
      <w:r>
        <w:rPr>
          <w:rFonts w:ascii="Garamond Premr Pro"/>
          <w:color w:val="231F20"/>
          <w:spacing w:val="-3"/>
          <w:sz w:val="23"/>
        </w:rPr>
        <w:t>Memo Requirements</w:t>
      </w:r>
    </w:p>
    <w:p w14:paraId="4691E4AA" w14:textId="1B8AD7B5" w:rsidR="00B61E56" w:rsidRDefault="006D0837" w:rsidP="00B61E56">
      <w:pPr>
        <w:pStyle w:val="TableParagraph"/>
        <w:spacing w:before="161" w:line="276" w:lineRule="exact"/>
        <w:ind w:left="534" w:right="719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-10"/>
          <w:sz w:val="23"/>
        </w:rPr>
        <w:t>Mr.</w:t>
      </w:r>
      <w:r w:rsidR="00B61E56">
        <w:rPr>
          <w:rFonts w:ascii="Garamond Premr Pro"/>
          <w:color w:val="231F20"/>
          <w:spacing w:val="-10"/>
          <w:sz w:val="23"/>
        </w:rPr>
        <w:t xml:space="preserve"> Connolly continues his pursuit of our firm in his quest to get his case in the federal court system</w:t>
      </w:r>
      <w:r w:rsidR="00B61E56">
        <w:rPr>
          <w:rFonts w:ascii="Garamond Premr Pro"/>
          <w:color w:val="231F20"/>
          <w:spacing w:val="1"/>
          <w:sz w:val="23"/>
        </w:rPr>
        <w:t>.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Since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pacing w:val="1"/>
          <w:sz w:val="23"/>
        </w:rPr>
        <w:t>this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z w:val="23"/>
        </w:rPr>
        <w:t>makes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your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recommendation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even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pacing w:val="-3"/>
          <w:sz w:val="23"/>
        </w:rPr>
        <w:t>more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important,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z w:val="23"/>
        </w:rPr>
        <w:t>I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pacing w:val="-3"/>
          <w:sz w:val="23"/>
        </w:rPr>
        <w:t>have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generated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z w:val="23"/>
        </w:rPr>
        <w:t>a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z w:val="23"/>
        </w:rPr>
        <w:t>list</w:t>
      </w:r>
      <w:r w:rsidR="00B61E56">
        <w:rPr>
          <w:rFonts w:ascii="Garamond Premr Pro"/>
          <w:color w:val="231F20"/>
          <w:spacing w:val="12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of</w:t>
      </w:r>
      <w:r w:rsidR="00B61E56">
        <w:rPr>
          <w:rFonts w:ascii="Garamond Premr Pro"/>
          <w:color w:val="231F20"/>
          <w:spacing w:val="49"/>
          <w:sz w:val="23"/>
        </w:rPr>
        <w:t xml:space="preserve"> </w:t>
      </w:r>
      <w:r w:rsidR="00B61E56">
        <w:rPr>
          <w:rFonts w:ascii="Garamond Premr Pro"/>
          <w:color w:val="231F20"/>
          <w:spacing w:val="-3"/>
          <w:sz w:val="23"/>
        </w:rPr>
        <w:t>topics</w:t>
      </w:r>
      <w:r w:rsidR="00B61E56">
        <w:rPr>
          <w:rFonts w:ascii="Garamond Premr Pro"/>
          <w:color w:val="231F20"/>
          <w:spacing w:val="26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that</w:t>
      </w:r>
      <w:r w:rsidR="00B61E56">
        <w:rPr>
          <w:rFonts w:ascii="Garamond Premr Pro"/>
          <w:color w:val="231F20"/>
          <w:spacing w:val="27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the</w:t>
      </w:r>
      <w:r w:rsidR="00B61E56">
        <w:rPr>
          <w:rFonts w:ascii="Garamond Premr Pro"/>
          <w:color w:val="231F20"/>
          <w:spacing w:val="27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senior</w:t>
      </w:r>
      <w:r w:rsidR="00B61E56">
        <w:rPr>
          <w:rFonts w:ascii="Garamond Premr Pro"/>
          <w:color w:val="231F20"/>
          <w:spacing w:val="27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partners</w:t>
      </w:r>
      <w:r w:rsidR="00B61E56">
        <w:rPr>
          <w:rFonts w:ascii="Garamond Premr Pro"/>
          <w:color w:val="231F20"/>
          <w:spacing w:val="26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want</w:t>
      </w:r>
      <w:r w:rsidR="00B61E56">
        <w:rPr>
          <w:rFonts w:ascii="Garamond Premr Pro"/>
          <w:color w:val="231F20"/>
          <w:spacing w:val="27"/>
          <w:sz w:val="23"/>
        </w:rPr>
        <w:t xml:space="preserve"> </w:t>
      </w:r>
      <w:r w:rsidR="00B61E56">
        <w:rPr>
          <w:rFonts w:ascii="Garamond Premr Pro"/>
          <w:color w:val="231F20"/>
          <w:spacing w:val="-3"/>
          <w:sz w:val="23"/>
        </w:rPr>
        <w:t>you</w:t>
      </w:r>
      <w:r w:rsidR="00B61E56">
        <w:rPr>
          <w:rFonts w:ascii="Garamond Premr Pro"/>
          <w:color w:val="231F20"/>
          <w:spacing w:val="27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to</w:t>
      </w:r>
      <w:r w:rsidR="00B61E56">
        <w:rPr>
          <w:rFonts w:ascii="Garamond Premr Pro"/>
          <w:color w:val="231F20"/>
          <w:spacing w:val="27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address</w:t>
      </w:r>
      <w:r w:rsidR="00B61E56">
        <w:rPr>
          <w:rFonts w:ascii="Garamond Premr Pro"/>
          <w:color w:val="231F20"/>
          <w:spacing w:val="26"/>
          <w:sz w:val="23"/>
        </w:rPr>
        <w:t xml:space="preserve"> </w:t>
      </w:r>
      <w:r w:rsidR="00B61E56">
        <w:rPr>
          <w:rFonts w:ascii="Garamond Premr Pro"/>
          <w:color w:val="231F20"/>
          <w:spacing w:val="1"/>
          <w:sz w:val="23"/>
        </w:rPr>
        <w:t>in</w:t>
      </w:r>
      <w:r w:rsidR="00B61E56">
        <w:rPr>
          <w:rFonts w:ascii="Garamond Premr Pro"/>
          <w:color w:val="231F20"/>
          <w:spacing w:val="27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your</w:t>
      </w:r>
      <w:r w:rsidR="00B61E56">
        <w:rPr>
          <w:rFonts w:ascii="Garamond Premr Pro"/>
          <w:color w:val="231F20"/>
          <w:spacing w:val="27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memo to the Senior Partners.</w:t>
      </w:r>
      <w:r w:rsidR="00B61E56">
        <w:rPr>
          <w:rFonts w:ascii="Garamond Premr Pro"/>
          <w:color w:val="231F20"/>
          <w:spacing w:val="27"/>
          <w:sz w:val="23"/>
        </w:rPr>
        <w:t xml:space="preserve"> </w:t>
      </w:r>
      <w:r w:rsidR="00B61E56">
        <w:rPr>
          <w:rFonts w:ascii="Garamond Premr Pro"/>
          <w:color w:val="231F20"/>
          <w:spacing w:val="-5"/>
          <w:sz w:val="23"/>
        </w:rPr>
        <w:t>Your</w:t>
      </w:r>
      <w:r w:rsidR="00B61E56">
        <w:rPr>
          <w:rFonts w:ascii="Garamond Premr Pro"/>
          <w:color w:val="231F20"/>
          <w:spacing w:val="27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memo</w:t>
      </w:r>
      <w:r w:rsidR="00B61E56">
        <w:rPr>
          <w:rFonts w:ascii="Garamond Premr Pro"/>
          <w:color w:val="231F20"/>
          <w:spacing w:val="16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should</w:t>
      </w:r>
      <w:r w:rsidR="00B61E56">
        <w:rPr>
          <w:rFonts w:ascii="Garamond Premr Pro"/>
          <w:color w:val="231F20"/>
          <w:spacing w:val="16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state</w:t>
      </w:r>
      <w:r w:rsidR="00B61E56">
        <w:rPr>
          <w:rFonts w:ascii="Garamond Premr Pro"/>
          <w:color w:val="231F20"/>
          <w:spacing w:val="16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your</w:t>
      </w:r>
      <w:r w:rsidR="00B61E56">
        <w:rPr>
          <w:rFonts w:ascii="Garamond Premr Pro"/>
          <w:color w:val="231F20"/>
          <w:spacing w:val="16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recommendation</w:t>
      </w:r>
      <w:r w:rsidR="00B61E56">
        <w:rPr>
          <w:rFonts w:ascii="Garamond Premr Pro"/>
          <w:color w:val="231F20"/>
          <w:spacing w:val="16"/>
          <w:sz w:val="23"/>
        </w:rPr>
        <w:t xml:space="preserve"> </w:t>
      </w:r>
      <w:r w:rsidR="00B61E56">
        <w:rPr>
          <w:rFonts w:ascii="Garamond Premr Pro"/>
          <w:color w:val="231F20"/>
          <w:spacing w:val="1"/>
          <w:sz w:val="23"/>
        </w:rPr>
        <w:t>as</w:t>
      </w:r>
      <w:r w:rsidR="00B61E56">
        <w:rPr>
          <w:rFonts w:ascii="Garamond Premr Pro"/>
          <w:color w:val="231F20"/>
          <w:spacing w:val="16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to</w:t>
      </w:r>
      <w:r w:rsidR="00B61E56">
        <w:rPr>
          <w:rFonts w:ascii="Garamond Premr Pro"/>
          <w:color w:val="231F20"/>
          <w:spacing w:val="16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whether</w:t>
      </w:r>
      <w:r w:rsidR="00B61E56">
        <w:rPr>
          <w:rFonts w:ascii="Garamond Premr Pro"/>
          <w:color w:val="231F20"/>
          <w:spacing w:val="16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the</w:t>
      </w:r>
      <w:r w:rsidR="00B61E56">
        <w:rPr>
          <w:rFonts w:ascii="Garamond Premr Pro"/>
          <w:color w:val="231F20"/>
          <w:spacing w:val="16"/>
          <w:sz w:val="23"/>
        </w:rPr>
        <w:t xml:space="preserve"> </w:t>
      </w:r>
      <w:r w:rsidR="00B61E56">
        <w:rPr>
          <w:rFonts w:ascii="Garamond Premr Pro"/>
          <w:color w:val="231F20"/>
          <w:spacing w:val="1"/>
          <w:sz w:val="23"/>
        </w:rPr>
        <w:t>firm</w:t>
      </w:r>
      <w:r w:rsidR="00B61E56">
        <w:rPr>
          <w:rFonts w:ascii="Garamond Premr Pro"/>
          <w:color w:val="231F20"/>
          <w:spacing w:val="16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should</w:t>
      </w:r>
      <w:r w:rsidR="00B61E56">
        <w:rPr>
          <w:rFonts w:ascii="Garamond Premr Pro"/>
          <w:color w:val="231F20"/>
          <w:spacing w:val="16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accept</w:t>
      </w:r>
      <w:r w:rsidR="00B61E56">
        <w:rPr>
          <w:rFonts w:ascii="Garamond Premr Pro"/>
          <w:color w:val="231F20"/>
          <w:spacing w:val="83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or</w:t>
      </w:r>
      <w:r w:rsidR="00B61E56">
        <w:rPr>
          <w:rFonts w:ascii="Garamond Premr Pro"/>
          <w:color w:val="231F20"/>
          <w:spacing w:val="13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reject</w:t>
      </w:r>
      <w:r w:rsidR="00B61E56">
        <w:rPr>
          <w:rFonts w:ascii="Garamond Premr Pro"/>
          <w:color w:val="231F20"/>
          <w:spacing w:val="13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the</w:t>
      </w:r>
      <w:r w:rsidR="00B61E56">
        <w:rPr>
          <w:rFonts w:ascii="Garamond Premr Pro"/>
          <w:color w:val="231F20"/>
          <w:spacing w:val="13"/>
          <w:sz w:val="23"/>
        </w:rPr>
        <w:t xml:space="preserve"> </w:t>
      </w:r>
      <w:r w:rsidR="00B61E56">
        <w:rPr>
          <w:rFonts w:ascii="Garamond Premr Pro"/>
          <w:color w:val="231F20"/>
          <w:sz w:val="23"/>
        </w:rPr>
        <w:t>case</w:t>
      </w:r>
      <w:r w:rsidR="00B61E56">
        <w:rPr>
          <w:rFonts w:ascii="Garamond Premr Pro"/>
          <w:color w:val="231F20"/>
          <w:spacing w:val="13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and</w:t>
      </w:r>
      <w:r w:rsidR="00B61E56">
        <w:rPr>
          <w:rFonts w:ascii="Garamond Premr Pro"/>
          <w:color w:val="231F20"/>
          <w:spacing w:val="13"/>
          <w:sz w:val="23"/>
        </w:rPr>
        <w:t xml:space="preserve"> </w:t>
      </w:r>
      <w:r w:rsidR="00B61E56">
        <w:rPr>
          <w:rFonts w:ascii="Garamond Premr Pro"/>
          <w:color w:val="231F20"/>
          <w:sz w:val="23"/>
        </w:rPr>
        <w:t>explain</w:t>
      </w:r>
      <w:r w:rsidR="00B61E56">
        <w:rPr>
          <w:rFonts w:ascii="Garamond Premr Pro"/>
          <w:color w:val="231F20"/>
          <w:spacing w:val="13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your</w:t>
      </w:r>
      <w:r w:rsidR="00B61E56">
        <w:rPr>
          <w:rFonts w:ascii="Garamond Premr Pro"/>
          <w:color w:val="231F20"/>
          <w:spacing w:val="13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reasoning.</w:t>
      </w:r>
      <w:r w:rsidR="00B61E56">
        <w:rPr>
          <w:rFonts w:ascii="Garamond Premr Pro"/>
          <w:color w:val="231F20"/>
          <w:spacing w:val="13"/>
          <w:sz w:val="23"/>
        </w:rPr>
        <w:t xml:space="preserve"> </w:t>
      </w:r>
    </w:p>
    <w:p w14:paraId="65FE16F6" w14:textId="2A5108C1" w:rsidR="00B61E56" w:rsidRDefault="00B61E56" w:rsidP="00B61E56">
      <w:pPr>
        <w:pStyle w:val="TableParagraph"/>
        <w:spacing w:before="180" w:line="276" w:lineRule="exact"/>
        <w:ind w:left="534" w:right="720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Please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be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aware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you may be asked to defend your argument by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me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or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another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partner,</w:t>
      </w:r>
      <w:r>
        <w:rPr>
          <w:rFonts w:ascii="Garamond Premr Pro" w:eastAsia="Garamond Premr Pro" w:hAnsi="Garamond Premr Pro" w:cs="Garamond Premr Pro"/>
          <w:color w:val="231F20"/>
          <w:spacing w:val="1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as</w:t>
      </w:r>
      <w:r>
        <w:rPr>
          <w:rFonts w:ascii="Garamond Premr Pro" w:eastAsia="Garamond Premr Pro" w:hAnsi="Garamond Premr Pro" w:cs="Garamond Premr Pro"/>
          <w:color w:val="231F20"/>
          <w:spacing w:val="7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often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happens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during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oral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arguments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front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a federal court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.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Each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you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should</w:t>
      </w:r>
      <w:r>
        <w:rPr>
          <w:rFonts w:ascii="Garamond Premr Pro" w:eastAsia="Garamond Premr Pro" w:hAnsi="Garamond Premr Pro" w:cs="Garamond Premr Pro"/>
          <w:color w:val="231F20"/>
          <w:spacing w:val="1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be</w:t>
      </w:r>
      <w:r>
        <w:rPr>
          <w:rFonts w:ascii="Garamond Premr Pro" w:eastAsia="Garamond Premr Pro" w:hAnsi="Garamond Premr Pro" w:cs="Garamond Premr Pro"/>
          <w:color w:val="231F20"/>
          <w:spacing w:val="5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prepared</w:t>
      </w:r>
      <w:r>
        <w:rPr>
          <w:rFonts w:ascii="Garamond Premr Pro" w:eastAsia="Garamond Premr Pro" w:hAnsi="Garamond Premr Pro" w:cs="Garamond Premr Pro"/>
          <w:color w:val="231F20"/>
          <w:spacing w:val="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answer</w:t>
      </w:r>
      <w:r>
        <w:rPr>
          <w:rFonts w:ascii="Garamond Premr Pro" w:eastAsia="Garamond Premr Pro" w:hAnsi="Garamond Premr Pro" w:cs="Garamond Premr Pro"/>
          <w:color w:val="231F20"/>
          <w:spacing w:val="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questions</w:t>
      </w:r>
      <w:r>
        <w:rPr>
          <w:rFonts w:ascii="Garamond Premr Pro" w:eastAsia="Garamond Premr Pro" w:hAnsi="Garamond Premr Pro" w:cs="Garamond Premr Pro"/>
          <w:color w:val="231F20"/>
          <w:spacing w:val="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asked.</w:t>
      </w:r>
      <w:r>
        <w:rPr>
          <w:rFonts w:ascii="Garamond Premr Pro" w:eastAsia="Garamond Premr Pro" w:hAnsi="Garamond Premr Pro" w:cs="Garamond Premr Pro"/>
          <w:color w:val="231F20"/>
          <w:spacing w:val="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One</w:t>
      </w:r>
      <w:r>
        <w:rPr>
          <w:rFonts w:ascii="Garamond Premr Pro" w:eastAsia="Garamond Premr Pro" w:hAnsi="Garamond Premr Pro" w:cs="Garamond Premr Pro"/>
          <w:color w:val="231F20"/>
          <w:spacing w:val="2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thing</w:t>
      </w:r>
      <w:r>
        <w:rPr>
          <w:rFonts w:ascii="Garamond Premr Pro" w:eastAsia="Garamond Premr Pro" w:hAnsi="Garamond Premr Pro" w:cs="Garamond Premr Pro"/>
          <w:color w:val="231F20"/>
          <w:spacing w:val="2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you</w:t>
      </w:r>
      <w:r>
        <w:rPr>
          <w:rFonts w:ascii="Garamond Premr Pro" w:eastAsia="Garamond Premr Pro" w:hAnsi="Garamond Premr Pro" w:cs="Garamond Premr Pro"/>
          <w:color w:val="231F20"/>
          <w:spacing w:val="2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must</w:t>
      </w:r>
      <w:r>
        <w:rPr>
          <w:rFonts w:ascii="Garamond Premr Pro" w:eastAsia="Garamond Premr Pro" w:hAnsi="Garamond Premr Pro" w:cs="Garamond Premr Pro"/>
          <w:color w:val="231F20"/>
          <w:spacing w:val="2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keep</w:t>
      </w:r>
      <w:r>
        <w:rPr>
          <w:rFonts w:ascii="Garamond Premr Pro" w:eastAsia="Garamond Premr Pro" w:hAnsi="Garamond Premr Pro" w:cs="Garamond Premr Pro"/>
          <w:color w:val="231F20"/>
          <w:spacing w:val="2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2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mind</w:t>
      </w:r>
      <w:r>
        <w:rPr>
          <w:rFonts w:ascii="Garamond Premr Pro" w:eastAsia="Garamond Premr Pro" w:hAnsi="Garamond Premr Pro" w:cs="Garamond Premr Pro"/>
          <w:color w:val="231F20"/>
          <w:spacing w:val="2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2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 w:rsidR="00995658"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,</w:t>
      </w:r>
      <w:r>
        <w:rPr>
          <w:rFonts w:ascii="Garamond Premr Pro" w:eastAsia="Garamond Premr Pro" w:hAnsi="Garamond Premr Pro" w:cs="Garamond Premr Pro"/>
          <w:color w:val="231F20"/>
          <w:spacing w:val="2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even</w:t>
      </w:r>
      <w:r>
        <w:rPr>
          <w:rFonts w:ascii="Garamond Premr Pro" w:eastAsia="Garamond Premr Pro" w:hAnsi="Garamond Premr Pro" w:cs="Garamond Premr Pro"/>
          <w:color w:val="231F20"/>
          <w:spacing w:val="3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though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proofErr w:type="gramStart"/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we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are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being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recruited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by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 w:rsidR="006D0837"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Mr.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Connolly</w:t>
      </w:r>
      <w:proofErr w:type="gramEnd"/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,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political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views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senior</w:t>
      </w:r>
      <w:r>
        <w:rPr>
          <w:rFonts w:ascii="Garamond Premr Pro" w:eastAsia="Garamond Premr Pro" w:hAnsi="Garamond Premr Pro" w:cs="Garamond Premr Pro"/>
          <w:color w:val="231F20"/>
          <w:spacing w:val="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partners</w:t>
      </w:r>
      <w:r>
        <w:rPr>
          <w:rFonts w:ascii="Garamond Premr Pro" w:eastAsia="Garamond Premr Pro" w:hAnsi="Garamond Premr Pro" w:cs="Garamond Premr Pro"/>
          <w:color w:val="231F20"/>
          <w:spacing w:val="4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(like</w:t>
      </w:r>
      <w:r>
        <w:rPr>
          <w:rFonts w:ascii="Garamond Premr Pro" w:eastAsia="Garamond Premr Pro" w:hAnsi="Garamond Premr Pro" w:cs="Garamond Premr Pro"/>
          <w:color w:val="231F20"/>
          <w:spacing w:val="5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Federal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Justices)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vary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considerably.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8"/>
          <w:sz w:val="23"/>
          <w:szCs w:val="23"/>
        </w:rPr>
        <w:t>You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>will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be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addressing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political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conservatives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as</w:t>
      </w:r>
      <w:r>
        <w:rPr>
          <w:rFonts w:ascii="Garamond Premr Pro" w:eastAsia="Garamond Premr Pro" w:hAnsi="Garamond Premr Pro" w:cs="Garamond Premr Pro"/>
          <w:color w:val="231F20"/>
          <w:spacing w:val="6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well</w:t>
      </w:r>
      <w:r>
        <w:rPr>
          <w:rFonts w:ascii="Garamond Premr Pro" w:eastAsia="Garamond Premr Pro" w:hAnsi="Garamond Premr Pro" w:cs="Garamond Premr Pro"/>
          <w:color w:val="231F20"/>
          <w:spacing w:val="2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as</w:t>
      </w:r>
      <w:r>
        <w:rPr>
          <w:rFonts w:ascii="Garamond Premr Pro" w:eastAsia="Garamond Premr Pro" w:hAnsi="Garamond Premr Pro" w:cs="Garamond Premr Pro"/>
          <w:color w:val="231F20"/>
          <w:spacing w:val="3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liberals,</w:t>
      </w:r>
      <w:r>
        <w:rPr>
          <w:rFonts w:ascii="Garamond Premr Pro" w:eastAsia="Garamond Premr Pro" w:hAnsi="Garamond Premr Pro" w:cs="Garamond Premr Pro"/>
          <w:color w:val="231F20"/>
          <w:spacing w:val="3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30"/>
          <w:sz w:val="23"/>
          <w:szCs w:val="23"/>
        </w:rPr>
        <w:t xml:space="preserve"> </w:t>
      </w:r>
      <w:r w:rsidR="006D0837"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educational experts</w:t>
      </w:r>
      <w:bookmarkStart w:id="0" w:name="_GoBack"/>
      <w:bookmarkEnd w:id="0"/>
      <w:r>
        <w:rPr>
          <w:rFonts w:ascii="Garamond Premr Pro" w:eastAsia="Garamond Premr Pro" w:hAnsi="Garamond Premr Pro" w:cs="Garamond Premr Pro"/>
          <w:color w:val="231F20"/>
          <w:spacing w:val="3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as</w:t>
      </w:r>
      <w:r>
        <w:rPr>
          <w:rFonts w:ascii="Garamond Premr Pro" w:eastAsia="Garamond Premr Pro" w:hAnsi="Garamond Premr Pro" w:cs="Garamond Premr Pro"/>
          <w:color w:val="231F20"/>
          <w:spacing w:val="3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well</w:t>
      </w:r>
      <w:r>
        <w:rPr>
          <w:rFonts w:ascii="Garamond Premr Pro" w:eastAsia="Garamond Premr Pro" w:hAnsi="Garamond Premr Pro" w:cs="Garamond Premr Pro"/>
          <w:color w:val="231F20"/>
          <w:spacing w:val="3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as</w:t>
      </w:r>
      <w:r>
        <w:rPr>
          <w:rFonts w:ascii="Garamond Premr Pro" w:eastAsia="Garamond Premr Pro" w:hAnsi="Garamond Premr Pro" w:cs="Garamond Premr Pro"/>
          <w:color w:val="231F20"/>
          <w:spacing w:val="2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former</w:t>
      </w:r>
      <w:r>
        <w:rPr>
          <w:rFonts w:ascii="Garamond Premr Pro" w:eastAsia="Garamond Premr Pro" w:hAnsi="Garamond Premr Pro" w:cs="Garamond Premr Pro"/>
          <w:color w:val="231F20"/>
          <w:spacing w:val="3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>women’s</w:t>
      </w:r>
      <w:r>
        <w:rPr>
          <w:rFonts w:ascii="Garamond Premr Pro" w:eastAsia="Garamond Premr Pro" w:hAnsi="Garamond Premr Pro" w:cs="Garamond Premr Pro"/>
          <w:color w:val="231F20"/>
          <w:spacing w:val="3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rights</w:t>
      </w:r>
      <w:r>
        <w:rPr>
          <w:rFonts w:ascii="Garamond Premr Pro" w:eastAsia="Garamond Premr Pro" w:hAnsi="Garamond Premr Pro" w:cs="Garamond Premr Pro"/>
          <w:color w:val="231F20"/>
          <w:spacing w:val="3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attorneys.</w:t>
      </w:r>
      <w:r>
        <w:rPr>
          <w:rFonts w:ascii="Garamond Premr Pro" w:eastAsia="Garamond Premr Pro" w:hAnsi="Garamond Premr Pro" w:cs="Garamond Premr Pro"/>
          <w:color w:val="231F20"/>
          <w:spacing w:val="3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2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other</w:t>
      </w:r>
      <w:r>
        <w:rPr>
          <w:rFonts w:ascii="Garamond Premr Pro" w:eastAsia="Garamond Premr Pro" w:hAnsi="Garamond Premr Pro" w:cs="Garamond Premr Pro"/>
          <w:color w:val="231F20"/>
          <w:spacing w:val="7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words,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because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it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impossible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appease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everyone’s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political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emotional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ties,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make</w:t>
      </w:r>
      <w:r>
        <w:rPr>
          <w:rFonts w:ascii="Garamond Premr Pro" w:eastAsia="Garamond Premr Pro" w:hAnsi="Garamond Premr Pro" w:cs="Garamond Premr Pro"/>
          <w:color w:val="231F20"/>
          <w:spacing w:val="1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sure</w:t>
      </w:r>
      <w:r>
        <w:rPr>
          <w:rFonts w:ascii="Garamond Premr Pro" w:eastAsia="Garamond Premr Pro" w:hAnsi="Garamond Premr Pro" w:cs="Garamond Premr Pro"/>
          <w:color w:val="231F20"/>
          <w:spacing w:val="87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your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arguments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rest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on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logic, reason, and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sound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legal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thinking.</w:t>
      </w:r>
      <w:r w:rsidR="00995658"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Your argument</w:t>
      </w:r>
      <w:r w:rsidR="00C47452"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s</w:t>
      </w:r>
      <w:r w:rsidR="00995658"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for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the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senior</w:t>
      </w:r>
      <w:r>
        <w:rPr>
          <w:rFonts w:ascii="Garamond Premr Pro" w:eastAsia="Garamond Premr Pro" w:hAnsi="Garamond Premr Pro" w:cs="Garamond Premr Pro"/>
          <w:color w:val="231F20"/>
          <w:spacing w:val="7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partners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 w:rsidR="00995658"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should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include:</w:t>
      </w:r>
    </w:p>
    <w:p w14:paraId="5FC3C6F6" w14:textId="77777777" w:rsidR="00B61E56" w:rsidRDefault="00FB024F" w:rsidP="00B61E56">
      <w:pPr>
        <w:pStyle w:val="ListParagraph"/>
        <w:numPr>
          <w:ilvl w:val="0"/>
          <w:numId w:val="1"/>
        </w:numPr>
        <w:tabs>
          <w:tab w:val="left" w:pos="823"/>
        </w:tabs>
        <w:spacing w:before="190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-2"/>
          <w:sz w:val="23"/>
        </w:rPr>
        <w:t>The r</w:t>
      </w:r>
      <w:r w:rsidR="00B61E56">
        <w:rPr>
          <w:rFonts w:ascii="Garamond Premr Pro"/>
          <w:color w:val="231F20"/>
          <w:spacing w:val="-2"/>
          <w:sz w:val="23"/>
        </w:rPr>
        <w:t>ole</w:t>
      </w:r>
      <w:r w:rsidR="00B61E56">
        <w:rPr>
          <w:rFonts w:ascii="Garamond Premr Pro"/>
          <w:color w:val="231F20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of</w:t>
      </w:r>
      <w:r w:rsidR="00B61E56">
        <w:rPr>
          <w:rFonts w:ascii="Garamond Premr Pro"/>
          <w:color w:val="231F20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the</w:t>
      </w:r>
      <w:r w:rsidR="00B61E56">
        <w:rPr>
          <w:rFonts w:ascii="Garamond Premr Pro"/>
          <w:color w:val="231F20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5th</w:t>
      </w:r>
      <w:r w:rsidR="00B61E56">
        <w:rPr>
          <w:rFonts w:ascii="Garamond Premr Pro"/>
          <w:color w:val="231F20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and</w:t>
      </w:r>
      <w:r w:rsidR="00B61E56">
        <w:rPr>
          <w:rFonts w:ascii="Garamond Premr Pro"/>
          <w:color w:val="231F20"/>
          <w:sz w:val="23"/>
        </w:rPr>
        <w:t xml:space="preserve"> </w:t>
      </w:r>
      <w:r w:rsidR="00B61E56">
        <w:rPr>
          <w:rFonts w:ascii="Garamond Premr Pro"/>
          <w:color w:val="231F20"/>
          <w:spacing w:val="-3"/>
          <w:sz w:val="23"/>
        </w:rPr>
        <w:t>14th</w:t>
      </w:r>
      <w:r w:rsidR="00B61E56">
        <w:rPr>
          <w:rFonts w:ascii="Garamond Premr Pro"/>
          <w:color w:val="231F20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Amendments</w:t>
      </w:r>
      <w:r w:rsidR="00C47452">
        <w:rPr>
          <w:rFonts w:ascii="Garamond Premr Pro"/>
          <w:color w:val="231F20"/>
          <w:spacing w:val="-2"/>
          <w:sz w:val="23"/>
        </w:rPr>
        <w:t xml:space="preserve"> (equal protection)</w:t>
      </w:r>
    </w:p>
    <w:p w14:paraId="74B4C546" w14:textId="77777777" w:rsidR="00B61E56" w:rsidRDefault="00C47452" w:rsidP="00B61E56">
      <w:pPr>
        <w:pStyle w:val="ListParagraph"/>
        <w:numPr>
          <w:ilvl w:val="1"/>
          <w:numId w:val="1"/>
        </w:numPr>
        <w:tabs>
          <w:tab w:val="left" w:pos="1255"/>
        </w:tabs>
        <w:spacing w:before="78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-1"/>
          <w:sz w:val="23"/>
        </w:rPr>
        <w:t>Do</w:t>
      </w:r>
      <w:r w:rsidR="00B61E56">
        <w:rPr>
          <w:rFonts w:ascii="Garamond Premr Pro"/>
          <w:color w:val="231F20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the</w:t>
      </w:r>
      <w:r w:rsidR="00B61E56">
        <w:rPr>
          <w:rFonts w:ascii="Garamond Premr Pro"/>
          <w:color w:val="231F20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5th</w:t>
      </w:r>
      <w:r w:rsidR="00B61E56"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and 14</w:t>
      </w:r>
      <w:r w:rsidRPr="00C47452">
        <w:rPr>
          <w:rFonts w:ascii="Garamond Premr Pro"/>
          <w:color w:val="231F20"/>
          <w:spacing w:val="-2"/>
          <w:sz w:val="23"/>
          <w:vertAlign w:val="superscript"/>
        </w:rPr>
        <w:t>th</w:t>
      </w:r>
      <w:r>
        <w:rPr>
          <w:rFonts w:ascii="Garamond Premr Pro"/>
          <w:color w:val="231F20"/>
          <w:spacing w:val="-2"/>
          <w:sz w:val="23"/>
        </w:rPr>
        <w:t xml:space="preserve"> Amendments </w:t>
      </w:r>
      <w:r w:rsidR="00B61E56">
        <w:rPr>
          <w:rFonts w:ascii="Garamond Premr Pro"/>
          <w:color w:val="231F20"/>
          <w:spacing w:val="-4"/>
          <w:sz w:val="23"/>
        </w:rPr>
        <w:t>apply?</w:t>
      </w:r>
      <w:r w:rsidR="00B61E56">
        <w:rPr>
          <w:rFonts w:ascii="Garamond Premr Pro"/>
          <w:color w:val="231F20"/>
          <w:sz w:val="23"/>
        </w:rPr>
        <w:t xml:space="preserve"> </w:t>
      </w:r>
      <w:r w:rsidR="00B61E56">
        <w:rPr>
          <w:rFonts w:ascii="Garamond Premr Pro"/>
          <w:color w:val="231F20"/>
          <w:spacing w:val="-1"/>
          <w:sz w:val="23"/>
        </w:rPr>
        <w:t>Why</w:t>
      </w:r>
      <w:r w:rsidR="00B61E56">
        <w:rPr>
          <w:rFonts w:ascii="Garamond Premr Pro"/>
          <w:color w:val="231F20"/>
          <w:sz w:val="23"/>
        </w:rPr>
        <w:t xml:space="preserve"> </w:t>
      </w:r>
      <w:r w:rsidR="00B61E56">
        <w:rPr>
          <w:rFonts w:ascii="Garamond Premr Pro"/>
          <w:color w:val="231F20"/>
          <w:spacing w:val="-2"/>
          <w:sz w:val="23"/>
        </w:rPr>
        <w:t>or</w:t>
      </w:r>
      <w:r w:rsidR="00B61E56">
        <w:rPr>
          <w:rFonts w:ascii="Garamond Premr Pro"/>
          <w:color w:val="231F20"/>
          <w:sz w:val="23"/>
        </w:rPr>
        <w:t xml:space="preserve"> </w:t>
      </w:r>
      <w:r w:rsidR="00B61E56">
        <w:rPr>
          <w:rFonts w:ascii="Garamond Premr Pro"/>
          <w:color w:val="231F20"/>
          <w:spacing w:val="-3"/>
          <w:sz w:val="23"/>
        </w:rPr>
        <w:t>why</w:t>
      </w:r>
      <w:r w:rsidR="00B61E56">
        <w:rPr>
          <w:rFonts w:ascii="Garamond Premr Pro"/>
          <w:color w:val="231F20"/>
          <w:sz w:val="23"/>
        </w:rPr>
        <w:t xml:space="preserve"> </w:t>
      </w:r>
      <w:r w:rsidR="00B61E56">
        <w:rPr>
          <w:rFonts w:ascii="Garamond Premr Pro"/>
          <w:color w:val="231F20"/>
          <w:spacing w:val="-4"/>
          <w:sz w:val="23"/>
        </w:rPr>
        <w:t>not?</w:t>
      </w:r>
    </w:p>
    <w:p w14:paraId="5600FC93" w14:textId="77777777" w:rsidR="00B61E56" w:rsidRDefault="00B61E56" w:rsidP="00B61E56">
      <w:pPr>
        <w:pStyle w:val="TableParagraph"/>
        <w:spacing w:line="220" w:lineRule="exact"/>
      </w:pPr>
    </w:p>
    <w:p w14:paraId="7EE66DD6" w14:textId="77777777" w:rsidR="00DE3DF4" w:rsidRDefault="00C47452" w:rsidP="00C47452">
      <w:pPr>
        <w:pStyle w:val="ListParagraph"/>
        <w:numPr>
          <w:ilvl w:val="0"/>
          <w:numId w:val="1"/>
        </w:numPr>
        <w:rPr>
          <w:rFonts w:ascii="Garamond Premr Pro" w:eastAsia="Garamond Premr Pro" w:hAnsi="Garamond Premr Pro" w:cs="Garamond Premr Pro"/>
          <w:color w:val="231F20"/>
          <w:sz w:val="23"/>
          <w:szCs w:val="23"/>
        </w:rPr>
      </w:pPr>
      <w:r w:rsidRPr="00C47452"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An </w:t>
      </w:r>
      <w:r w:rsidRPr="00C47452">
        <w:rPr>
          <w:rFonts w:ascii="Garamond Premr Pro" w:eastAsia="Garamond Premr Pro" w:hAnsi="Garamond Premr Pro" w:cs="Garamond Premr Pro"/>
          <w:i/>
          <w:color w:val="231F20"/>
          <w:sz w:val="23"/>
          <w:szCs w:val="23"/>
        </w:rPr>
        <w:t xml:space="preserve">amicus curiae </w:t>
      </w:r>
      <w:r w:rsidRPr="00C47452"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brief that relates to your argument</w:t>
      </w:r>
    </w:p>
    <w:p w14:paraId="6910B429" w14:textId="77777777" w:rsidR="00C47452" w:rsidRDefault="00C47452" w:rsidP="00C47452">
      <w:pPr>
        <w:rPr>
          <w:rFonts w:ascii="Garamond Premr Pro" w:eastAsia="Garamond Premr Pro" w:hAnsi="Garamond Premr Pro" w:cs="Garamond Premr Pro"/>
          <w:color w:val="231F20"/>
          <w:sz w:val="23"/>
          <w:szCs w:val="23"/>
        </w:rPr>
      </w:pPr>
    </w:p>
    <w:p w14:paraId="40DC67D4" w14:textId="77777777" w:rsidR="00C47452" w:rsidRDefault="00C47452" w:rsidP="00C47452">
      <w:pPr>
        <w:pStyle w:val="ListParagraph"/>
        <w:numPr>
          <w:ilvl w:val="0"/>
          <w:numId w:val="1"/>
        </w:numPr>
        <w:rPr>
          <w:rFonts w:ascii="Garamond Premr Pro" w:eastAsia="Garamond Premr Pro" w:hAnsi="Garamond Premr Pro" w:cs="Garamond Premr Pro"/>
          <w:color w:val="231F20"/>
          <w:sz w:val="23"/>
          <w:szCs w:val="23"/>
        </w:rPr>
      </w:pPr>
      <w:r w:rsidRPr="00C47452"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 precedent case that will support your argument</w:t>
      </w:r>
    </w:p>
    <w:p w14:paraId="62880F2C" w14:textId="77777777" w:rsidR="00C47452" w:rsidRPr="00C47452" w:rsidRDefault="00C47452" w:rsidP="00C47452">
      <w:pPr>
        <w:rPr>
          <w:rFonts w:ascii="Garamond Premr Pro" w:eastAsia="Garamond Premr Pro" w:hAnsi="Garamond Premr Pro" w:cs="Garamond Premr Pro"/>
          <w:color w:val="231F20"/>
          <w:sz w:val="23"/>
          <w:szCs w:val="23"/>
        </w:rPr>
      </w:pPr>
    </w:p>
    <w:p w14:paraId="18BAFF0D" w14:textId="77777777" w:rsidR="00C47452" w:rsidRPr="00C47452" w:rsidRDefault="00C47452" w:rsidP="00FB024F">
      <w:pPr>
        <w:ind w:left="540" w:right="720"/>
        <w:rPr>
          <w:rFonts w:ascii="Garamond Premr Pro" w:eastAsia="Garamond Premr Pro" w:hAnsi="Garamond Premr Pro" w:cs="Garamond Premr Pro"/>
          <w:color w:val="231F20"/>
          <w:sz w:val="23"/>
          <w:szCs w:val="23"/>
        </w:rPr>
      </w:pP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Please make sure that your argument includes at least three argument paragraphs, as well as an introduction and conclusion. The </w:t>
      </w:r>
      <w:r w:rsidR="00FB024F"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amendments, briefs, and precedent case should be the evidence you use in your argument. Remember, this should be based in legal thinking, not political opinion. </w:t>
      </w:r>
    </w:p>
    <w:p w14:paraId="58D7570F" w14:textId="77777777" w:rsidR="00C47452" w:rsidRPr="00C47452" w:rsidRDefault="00C47452" w:rsidP="00C47452">
      <w:pPr>
        <w:rPr>
          <w:rFonts w:ascii="Garamond Premr Pro" w:eastAsia="Garamond Premr Pro" w:hAnsi="Garamond Premr Pro" w:cs="Garamond Premr Pro"/>
          <w:color w:val="231F20"/>
          <w:sz w:val="23"/>
          <w:szCs w:val="23"/>
        </w:rPr>
      </w:pPr>
    </w:p>
    <w:p w14:paraId="5833C346" w14:textId="77777777" w:rsidR="00C47452" w:rsidRPr="00C47452" w:rsidRDefault="00C47452" w:rsidP="00C47452">
      <w:pPr>
        <w:pStyle w:val="ListParagraph"/>
        <w:ind w:left="540"/>
        <w:rPr>
          <w:rFonts w:ascii="Garamond Premr Pro" w:eastAsia="Garamond Premr Pro" w:hAnsi="Garamond Premr Pro" w:cs="Garamond Premr Pro"/>
          <w:color w:val="231F20"/>
          <w:sz w:val="23"/>
          <w:szCs w:val="23"/>
        </w:rPr>
      </w:pPr>
    </w:p>
    <w:p w14:paraId="54D732B0" w14:textId="77777777" w:rsidR="00C47452" w:rsidRDefault="00C47452" w:rsidP="00C47452"/>
    <w:p w14:paraId="5EC0771B" w14:textId="77777777" w:rsidR="00C47452" w:rsidRPr="00C47452" w:rsidRDefault="00C47452" w:rsidP="00C47452"/>
    <w:sectPr w:rsidR="00C47452" w:rsidRPr="00C47452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Premr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Caslon Pro">
    <w:altName w:val="Times New Roman"/>
    <w:charset w:val="00"/>
    <w:family w:val="roman"/>
    <w:pitch w:val="variable"/>
  </w:font>
  <w:font w:name="Adobe Caslon Pro Bold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52BB"/>
    <w:multiLevelType w:val="hybridMultilevel"/>
    <w:tmpl w:val="2778B186"/>
    <w:lvl w:ilvl="0" w:tplc="00FE5A9E">
      <w:start w:val="1"/>
      <w:numFmt w:val="decimal"/>
      <w:lvlText w:val="%1."/>
      <w:lvlJc w:val="left"/>
      <w:pPr>
        <w:ind w:left="822" w:hanging="288"/>
        <w:jc w:val="left"/>
      </w:pPr>
      <w:rPr>
        <w:rFonts w:ascii="Garamond Premr Pro" w:eastAsia="Garamond Premr Pro" w:hAnsi="Garamond Premr Pro" w:hint="default"/>
        <w:color w:val="231F20"/>
        <w:spacing w:val="-4"/>
        <w:sz w:val="23"/>
        <w:szCs w:val="23"/>
      </w:rPr>
    </w:lvl>
    <w:lvl w:ilvl="1" w:tplc="EFE825A0">
      <w:start w:val="1"/>
      <w:numFmt w:val="lowerLetter"/>
      <w:lvlText w:val="%2."/>
      <w:lvlJc w:val="left"/>
      <w:pPr>
        <w:ind w:left="1254" w:hanging="288"/>
        <w:jc w:val="left"/>
      </w:pPr>
      <w:rPr>
        <w:rFonts w:ascii="Garamond Premr Pro" w:eastAsia="Garamond Premr Pro" w:hAnsi="Garamond Premr Pro" w:hint="default"/>
        <w:color w:val="231F20"/>
        <w:spacing w:val="5"/>
        <w:sz w:val="23"/>
        <w:szCs w:val="23"/>
      </w:rPr>
    </w:lvl>
    <w:lvl w:ilvl="2" w:tplc="B0F2A9AA">
      <w:start w:val="1"/>
      <w:numFmt w:val="bullet"/>
      <w:lvlText w:val="•"/>
      <w:lvlJc w:val="left"/>
      <w:pPr>
        <w:ind w:left="1254" w:hanging="288"/>
      </w:pPr>
      <w:rPr>
        <w:rFonts w:hint="default"/>
      </w:rPr>
    </w:lvl>
    <w:lvl w:ilvl="3" w:tplc="8646AE72">
      <w:start w:val="1"/>
      <w:numFmt w:val="bullet"/>
      <w:lvlText w:val="•"/>
      <w:lvlJc w:val="left"/>
      <w:pPr>
        <w:ind w:left="2259" w:hanging="288"/>
      </w:pPr>
      <w:rPr>
        <w:rFonts w:hint="default"/>
      </w:rPr>
    </w:lvl>
    <w:lvl w:ilvl="4" w:tplc="E9BC64F2">
      <w:start w:val="1"/>
      <w:numFmt w:val="bullet"/>
      <w:lvlText w:val="•"/>
      <w:lvlJc w:val="left"/>
      <w:pPr>
        <w:ind w:left="3263" w:hanging="288"/>
      </w:pPr>
      <w:rPr>
        <w:rFonts w:hint="default"/>
      </w:rPr>
    </w:lvl>
    <w:lvl w:ilvl="5" w:tplc="2C72716C">
      <w:start w:val="1"/>
      <w:numFmt w:val="bullet"/>
      <w:lvlText w:val="•"/>
      <w:lvlJc w:val="left"/>
      <w:pPr>
        <w:ind w:left="4268" w:hanging="288"/>
      </w:pPr>
      <w:rPr>
        <w:rFonts w:hint="default"/>
      </w:rPr>
    </w:lvl>
    <w:lvl w:ilvl="6" w:tplc="9DA8BAB8">
      <w:start w:val="1"/>
      <w:numFmt w:val="bullet"/>
      <w:lvlText w:val="•"/>
      <w:lvlJc w:val="left"/>
      <w:pPr>
        <w:ind w:left="5272" w:hanging="288"/>
      </w:pPr>
      <w:rPr>
        <w:rFonts w:hint="default"/>
      </w:rPr>
    </w:lvl>
    <w:lvl w:ilvl="7" w:tplc="A3E40F9A">
      <w:start w:val="1"/>
      <w:numFmt w:val="bullet"/>
      <w:lvlText w:val="•"/>
      <w:lvlJc w:val="left"/>
      <w:pPr>
        <w:ind w:left="6277" w:hanging="288"/>
      </w:pPr>
      <w:rPr>
        <w:rFonts w:hint="default"/>
      </w:rPr>
    </w:lvl>
    <w:lvl w:ilvl="8" w:tplc="FA9A937A">
      <w:start w:val="1"/>
      <w:numFmt w:val="bullet"/>
      <w:lvlText w:val="•"/>
      <w:lvlJc w:val="left"/>
      <w:pPr>
        <w:ind w:left="7282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56"/>
    <w:rsid w:val="006D0837"/>
    <w:rsid w:val="00995658"/>
    <w:rsid w:val="00B61E56"/>
    <w:rsid w:val="00C47452"/>
    <w:rsid w:val="00DE3DF4"/>
    <w:rsid w:val="00F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C8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1E56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1E56"/>
  </w:style>
  <w:style w:type="paragraph" w:customStyle="1" w:styleId="TableParagraph">
    <w:name w:val="Table Paragraph"/>
    <w:basedOn w:val="Normal"/>
    <w:uiPriority w:val="1"/>
    <w:qFormat/>
    <w:rsid w:val="00B61E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1E56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1E56"/>
  </w:style>
  <w:style w:type="paragraph" w:customStyle="1" w:styleId="TableParagraph">
    <w:name w:val="Table Paragraph"/>
    <w:basedOn w:val="Normal"/>
    <w:uiPriority w:val="1"/>
    <w:qFormat/>
    <w:rsid w:val="00B6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2014-10-30T16:10:00Z</dcterms:created>
  <dcterms:modified xsi:type="dcterms:W3CDTF">2014-10-30T16:10:00Z</dcterms:modified>
</cp:coreProperties>
</file>